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762E" w14:textId="77777777" w:rsidR="004E315F" w:rsidRDefault="00EC6816" w:rsidP="004E315F">
      <w:pPr>
        <w:spacing w:before="75" w:after="300" w:line="390" w:lineRule="atLeast"/>
        <w:rPr>
          <w:rFonts w:ascii="&amp;quot" w:eastAsia="Times New Roman" w:hAnsi="&amp;quot" w:cs="Arial"/>
          <w:i/>
          <w:iCs/>
          <w:color w:val="33332F"/>
          <w:sz w:val="24"/>
          <w:szCs w:val="24"/>
        </w:rPr>
      </w:pPr>
      <w:bookmarkStart w:id="0" w:name="_GoBack"/>
      <w:bookmarkEnd w:id="0"/>
      <w:r w:rsidRPr="00EC6816">
        <w:rPr>
          <w:rFonts w:ascii="&amp;quot" w:eastAsia="Times New Roman" w:hAnsi="&amp;quot" w:cs="Times New Roman"/>
          <w:i/>
          <w:iCs/>
          <w:color w:val="555555"/>
          <w:kern w:val="36"/>
          <w:sz w:val="54"/>
          <w:szCs w:val="54"/>
        </w:rPr>
        <w:t>Accessibility Statement</w:t>
      </w:r>
      <w:r w:rsidR="004E315F" w:rsidRPr="004E315F">
        <w:rPr>
          <w:rFonts w:ascii="&amp;quot" w:eastAsia="Times New Roman" w:hAnsi="&amp;quot" w:cs="Arial"/>
          <w:i/>
          <w:iCs/>
          <w:color w:val="33332F"/>
          <w:sz w:val="24"/>
          <w:szCs w:val="24"/>
        </w:rPr>
        <w:t xml:space="preserve"> </w:t>
      </w:r>
    </w:p>
    <w:p w14:paraId="063AFE3E" w14:textId="74887E33" w:rsidR="00EC6816" w:rsidRPr="00EC6816" w:rsidRDefault="004E315F" w:rsidP="004E315F">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i/>
          <w:iCs/>
          <w:color w:val="33332F"/>
          <w:sz w:val="24"/>
          <w:szCs w:val="24"/>
        </w:rPr>
        <w:t xml:space="preserve">Updated February 27, 2019: </w:t>
      </w:r>
    </w:p>
    <w:p w14:paraId="20383577" w14:textId="77777777" w:rsidR="00EC6816" w:rsidRPr="00EC6816" w:rsidRDefault="00EC6816" w:rsidP="00EC6816">
      <w:pPr>
        <w:spacing w:before="450" w:after="75" w:line="495" w:lineRule="atLeast"/>
        <w:outlineLvl w:val="1"/>
        <w:rPr>
          <w:rFonts w:ascii="&amp;quot" w:eastAsia="Times New Roman" w:hAnsi="&amp;quot" w:cs="Arial"/>
          <w:b/>
          <w:bCs/>
          <w:color w:val="0054A6"/>
          <w:sz w:val="40"/>
          <w:szCs w:val="40"/>
        </w:rPr>
      </w:pPr>
      <w:r w:rsidRPr="00EC6816">
        <w:rPr>
          <w:rFonts w:ascii="&amp;quot" w:eastAsia="Times New Roman" w:hAnsi="&amp;quot" w:cs="Arial"/>
          <w:b/>
          <w:bCs/>
          <w:color w:val="0054A6"/>
          <w:sz w:val="40"/>
          <w:szCs w:val="40"/>
        </w:rPr>
        <w:t>Unfortunately, there is no way to test that every part of our site is fully accessible to every user, in every situation.</w:t>
      </w:r>
    </w:p>
    <w:p w14:paraId="2767DEC3" w14:textId="4126E6A2"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If you experience a difficulty accessing any of our pages or files, please contact us during the hours: 8:00 am – 4:00 pm (Monday – Friday) </w:t>
      </w:r>
      <w:r w:rsidR="004E315F">
        <w:rPr>
          <w:rFonts w:ascii="&amp;quot" w:eastAsia="Times New Roman" w:hAnsi="&amp;quot" w:cs="Arial"/>
          <w:color w:val="33332F"/>
          <w:sz w:val="24"/>
          <w:szCs w:val="24"/>
        </w:rPr>
        <w:t>at 507-794-3731</w:t>
      </w:r>
      <w:r w:rsidRPr="00EC6816">
        <w:rPr>
          <w:rFonts w:ascii="&amp;quot" w:eastAsia="Times New Roman" w:hAnsi="&amp;quot" w:cs="Arial"/>
          <w:color w:val="33332F"/>
          <w:sz w:val="24"/>
          <w:szCs w:val="24"/>
        </w:rPr>
        <w:t>.</w:t>
      </w:r>
    </w:p>
    <w:p w14:paraId="7891C843" w14:textId="77777777" w:rsidR="00EC6816" w:rsidRPr="00EC6816" w:rsidRDefault="00EC6816" w:rsidP="000D38BD">
      <w:pPr>
        <w:spacing w:before="75" w:after="300" w:line="240" w:lineRule="auto"/>
        <w:rPr>
          <w:rFonts w:ascii="&amp;quot" w:eastAsia="Times New Roman" w:hAnsi="&amp;quot" w:cs="Arial"/>
          <w:color w:val="33332F"/>
          <w:sz w:val="24"/>
          <w:szCs w:val="24"/>
        </w:rPr>
      </w:pPr>
      <w:r w:rsidRPr="00EC6816">
        <w:rPr>
          <w:rFonts w:ascii="&amp;quot" w:eastAsia="Times New Roman" w:hAnsi="&amp;quot" w:cs="Arial"/>
          <w:color w:val="33332F"/>
          <w:sz w:val="24"/>
          <w:szCs w:val="24"/>
        </w:rPr>
        <w:t>Using best practices and industry-standards, we work towards our goal of providing an accessible website for all users. Maintaining accessibility is an ongoing process. Our web content changes often, so some content may be a work in progress towards meeting our web accessibility goals.</w:t>
      </w:r>
    </w:p>
    <w:p w14:paraId="16DAEE28" w14:textId="77777777" w:rsidR="00EC6816" w:rsidRPr="00EC6816" w:rsidRDefault="00EC6816" w:rsidP="00EC6816">
      <w:pPr>
        <w:spacing w:before="450" w:after="75" w:line="495" w:lineRule="atLeast"/>
        <w:outlineLvl w:val="2"/>
        <w:rPr>
          <w:rFonts w:ascii="&amp;quot" w:eastAsia="Times New Roman" w:hAnsi="&amp;quot" w:cs="Arial"/>
          <w:b/>
          <w:bCs/>
          <w:color w:val="555555"/>
          <w:sz w:val="40"/>
          <w:szCs w:val="40"/>
        </w:rPr>
      </w:pPr>
      <w:r w:rsidRPr="00EC6816">
        <w:rPr>
          <w:rFonts w:ascii="&amp;quot" w:eastAsia="Times New Roman" w:hAnsi="&amp;quot" w:cs="Arial"/>
          <w:b/>
          <w:bCs/>
          <w:color w:val="555555"/>
          <w:sz w:val="40"/>
          <w:szCs w:val="40"/>
        </w:rPr>
        <w:t>HOW CAN WE HELP YOU?</w:t>
      </w:r>
    </w:p>
    <w:p w14:paraId="67EF2036" w14:textId="77777777" w:rsidR="00EC6816" w:rsidRPr="00EC6816" w:rsidRDefault="00EC6816" w:rsidP="00EC6816">
      <w:pPr>
        <w:spacing w:before="7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Increase text size</w:t>
      </w:r>
    </w:p>
    <w:p w14:paraId="5BB3B3D9"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Most web browsers allow you to increase or decrease text size by holding down the Ctrl key (Command key on a Macintosh) and pressing the + (plus) key or – (minus) key.</w:t>
      </w:r>
    </w:p>
    <w:p w14:paraId="18076BD1" w14:textId="77777777" w:rsidR="00EC6816" w:rsidRPr="00EC6816" w:rsidRDefault="00EC6816" w:rsidP="00EC6816">
      <w:pPr>
        <w:numPr>
          <w:ilvl w:val="0"/>
          <w:numId w:val="1"/>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Ctrl+ = increase text size</w:t>
      </w:r>
    </w:p>
    <w:p w14:paraId="6FBFFE8D" w14:textId="77777777" w:rsidR="00EC6816" w:rsidRPr="00EC6816" w:rsidRDefault="00EC6816" w:rsidP="00EC6816">
      <w:pPr>
        <w:numPr>
          <w:ilvl w:val="0"/>
          <w:numId w:val="1"/>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Ctrl- = decrease text size</w:t>
      </w:r>
    </w:p>
    <w:p w14:paraId="339547F5"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If these controls do not work for you, try upgrading to the latest version of your browser or visit </w:t>
      </w:r>
      <w:hyperlink r:id="rId5" w:tgtFrame="_blank" w:history="1">
        <w:r w:rsidRPr="00EC6816">
          <w:rPr>
            <w:rFonts w:ascii="&amp;quot" w:eastAsia="Times New Roman" w:hAnsi="&amp;quot" w:cs="Arial"/>
            <w:b/>
            <w:bCs/>
            <w:color w:val="0054A6"/>
            <w:sz w:val="24"/>
            <w:szCs w:val="24"/>
            <w:u w:val="single"/>
          </w:rPr>
          <w:t>Web Accessibility Initiative (W3C) site</w:t>
        </w:r>
      </w:hyperlink>
      <w:r w:rsidRPr="00EC6816">
        <w:rPr>
          <w:rFonts w:ascii="&amp;quot" w:eastAsia="Times New Roman" w:hAnsi="&amp;quot" w:cs="Arial"/>
          <w:color w:val="33332F"/>
          <w:sz w:val="24"/>
          <w:szCs w:val="24"/>
        </w:rPr>
        <w:t xml:space="preserve"> for additional instructions. To magnify specific parts of your screen, try a tool such as </w:t>
      </w:r>
      <w:hyperlink r:id="rId6" w:anchor="1TC=windows-7" w:tgtFrame="_blank" w:history="1">
        <w:r w:rsidRPr="00EC6816">
          <w:rPr>
            <w:rFonts w:ascii="&amp;quot" w:eastAsia="Times New Roman" w:hAnsi="&amp;quot" w:cs="Arial"/>
            <w:b/>
            <w:bCs/>
            <w:color w:val="0054A6"/>
            <w:sz w:val="24"/>
            <w:szCs w:val="24"/>
            <w:u w:val="single"/>
          </w:rPr>
          <w:t>Windows Magnifier</w:t>
        </w:r>
      </w:hyperlink>
      <w:r w:rsidRPr="00EC6816">
        <w:rPr>
          <w:rFonts w:ascii="&amp;quot" w:eastAsia="Times New Roman" w:hAnsi="&amp;quot" w:cs="Arial"/>
          <w:color w:val="33332F"/>
          <w:sz w:val="24"/>
          <w:szCs w:val="24"/>
        </w:rPr>
        <w:t>.</w:t>
      </w:r>
    </w:p>
    <w:p w14:paraId="00F648AA"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Increase the volume</w:t>
      </w:r>
    </w:p>
    <w:p w14:paraId="034E6041"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The volume is often be controlled with a keyboard by pressing the Ctrl key (Command key on a Macintosh) while pressing the F11 or F12 key:</w:t>
      </w:r>
    </w:p>
    <w:p w14:paraId="70CF3D75" w14:textId="77777777" w:rsidR="00EC6816" w:rsidRPr="00EC6816" w:rsidRDefault="00EC6816" w:rsidP="00EC6816">
      <w:pPr>
        <w:numPr>
          <w:ilvl w:val="0"/>
          <w:numId w:val="2"/>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Ctrl F12 = increase volume</w:t>
      </w:r>
    </w:p>
    <w:p w14:paraId="59759E69" w14:textId="77777777" w:rsidR="00EC6816" w:rsidRPr="00EC6816" w:rsidRDefault="00EC6816" w:rsidP="00EC6816">
      <w:pPr>
        <w:numPr>
          <w:ilvl w:val="0"/>
          <w:numId w:val="2"/>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lastRenderedPageBreak/>
        <w:t>Ctrl F11 = decrease volume</w:t>
      </w:r>
    </w:p>
    <w:p w14:paraId="104AF8D7"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Make the mouse pointer more visible</w:t>
      </w:r>
    </w:p>
    <w:p w14:paraId="273909A7"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The mouse pointer is sometimes difficult to see.</w:t>
      </w:r>
    </w:p>
    <w:p w14:paraId="52341253"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The size and color of the mouse-pointer on the screen can be adjusted to make it easier to identify and locate. Most operating systems also provide options to show a trail when the mouse pointer moves around the screen. It also may highlight the mouse pointer when a specific key (such as the Ctrl key) is pressed.</w:t>
      </w:r>
    </w:p>
    <w:p w14:paraId="32AFDF02" w14:textId="77777777" w:rsidR="00EC6816" w:rsidRPr="00EC6816" w:rsidRDefault="00EC6816" w:rsidP="00EC6816">
      <w:pPr>
        <w:numPr>
          <w:ilvl w:val="0"/>
          <w:numId w:val="3"/>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Apple Mac OS X – </w:t>
      </w:r>
      <w:hyperlink r:id="rId7" w:tgtFrame="_blank" w:history="1">
        <w:r w:rsidRPr="00EC6816">
          <w:rPr>
            <w:rFonts w:ascii="&amp;quot" w:eastAsia="Times New Roman" w:hAnsi="&amp;quot" w:cs="Arial"/>
            <w:b/>
            <w:bCs/>
            <w:color w:val="0054A6"/>
            <w:sz w:val="24"/>
            <w:szCs w:val="24"/>
            <w:u w:val="single"/>
          </w:rPr>
          <w:t>Accessibility: Physical and Motor Skills</w:t>
        </w:r>
      </w:hyperlink>
    </w:p>
    <w:p w14:paraId="200B15F0" w14:textId="77777777" w:rsidR="00EC6816" w:rsidRPr="00EC6816" w:rsidRDefault="00EC6816" w:rsidP="00EC6816">
      <w:pPr>
        <w:numPr>
          <w:ilvl w:val="0"/>
          <w:numId w:val="3"/>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Microsoft Windows – </w:t>
      </w:r>
      <w:hyperlink r:id="rId8" w:tgtFrame="_blank" w:history="1">
        <w:r w:rsidRPr="00EC6816">
          <w:rPr>
            <w:rFonts w:ascii="&amp;quot" w:eastAsia="Times New Roman" w:hAnsi="&amp;quot" w:cs="Arial"/>
            <w:b/>
            <w:bCs/>
            <w:color w:val="0054A6"/>
            <w:sz w:val="24"/>
            <w:szCs w:val="24"/>
            <w:u w:val="single"/>
          </w:rPr>
          <w:t>Windows XP Accessibility Tutorials: Adjusting Mouse Options</w:t>
        </w:r>
      </w:hyperlink>
      <w:r w:rsidRPr="00EC6816">
        <w:rPr>
          <w:rFonts w:ascii="&amp;quot" w:eastAsia="Times New Roman" w:hAnsi="&amp;quot" w:cs="Arial"/>
          <w:color w:val="33332F"/>
          <w:sz w:val="24"/>
          <w:szCs w:val="24"/>
        </w:rPr>
        <w:t xml:space="preserve">, </w:t>
      </w:r>
      <w:hyperlink r:id="rId9" w:anchor="mouse" w:tgtFrame="_blank" w:history="1">
        <w:r w:rsidRPr="00EC6816">
          <w:rPr>
            <w:rFonts w:ascii="&amp;quot" w:eastAsia="Times New Roman" w:hAnsi="&amp;quot" w:cs="Arial"/>
            <w:b/>
            <w:bCs/>
            <w:color w:val="0054A6"/>
            <w:sz w:val="24"/>
            <w:szCs w:val="24"/>
            <w:u w:val="single"/>
          </w:rPr>
          <w:t>Windows Vista Accessibility Tutorials: Make the Mouse Easier to Use</w:t>
        </w:r>
      </w:hyperlink>
      <w:r w:rsidRPr="00EC6816">
        <w:rPr>
          <w:rFonts w:ascii="&amp;quot" w:eastAsia="Times New Roman" w:hAnsi="&amp;quot" w:cs="Arial"/>
          <w:color w:val="33332F"/>
          <w:sz w:val="24"/>
          <w:szCs w:val="24"/>
        </w:rPr>
        <w:t xml:space="preserve">, </w:t>
      </w:r>
      <w:hyperlink r:id="rId10" w:tgtFrame="_blank" w:history="1">
        <w:r w:rsidRPr="00EC6816">
          <w:rPr>
            <w:rFonts w:ascii="&amp;quot" w:eastAsia="Times New Roman" w:hAnsi="&amp;quot" w:cs="Arial"/>
            <w:b/>
            <w:bCs/>
            <w:color w:val="0054A6"/>
            <w:sz w:val="24"/>
            <w:szCs w:val="24"/>
            <w:u w:val="single"/>
          </w:rPr>
          <w:t>Windows 7 Accessibility Tutorials: Make the mouse easier to use</w:t>
        </w:r>
      </w:hyperlink>
    </w:p>
    <w:p w14:paraId="6455533B" w14:textId="77777777" w:rsidR="00EC6816" w:rsidRPr="00EC6816" w:rsidRDefault="00EC6816" w:rsidP="00EC6816">
      <w:pPr>
        <w:numPr>
          <w:ilvl w:val="0"/>
          <w:numId w:val="3"/>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W3C (Web Accessibility Initiative) </w:t>
      </w:r>
      <w:hyperlink r:id="rId11" w:anchor="tts" w:tgtFrame="_blank" w:history="1">
        <w:r w:rsidRPr="00EC6816">
          <w:rPr>
            <w:rFonts w:ascii="&amp;quot" w:eastAsia="Times New Roman" w:hAnsi="&amp;quot" w:cs="Arial"/>
            <w:b/>
            <w:bCs/>
            <w:color w:val="0054A6"/>
            <w:sz w:val="24"/>
            <w:szCs w:val="24"/>
            <w:u w:val="single"/>
          </w:rPr>
          <w:t>Better Web Browsing: Tips for Customizing Your Computer</w:t>
        </w:r>
      </w:hyperlink>
    </w:p>
    <w:p w14:paraId="3866DD5E"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Have the computer read web pages out loud</w:t>
      </w:r>
    </w:p>
    <w:p w14:paraId="5D473E4E"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If you find a keyboard or mouse difficult to use, the following free tools help to allow your computer to read the web page for you:</w:t>
      </w:r>
    </w:p>
    <w:p w14:paraId="112E2A67" w14:textId="77777777" w:rsidR="00EC6816" w:rsidRPr="00EC6816" w:rsidRDefault="00EC6816" w:rsidP="00EC6816">
      <w:pPr>
        <w:numPr>
          <w:ilvl w:val="0"/>
          <w:numId w:val="4"/>
        </w:numPr>
        <w:spacing w:after="225" w:line="330" w:lineRule="atLeast"/>
        <w:ind w:left="0"/>
        <w:rPr>
          <w:rFonts w:ascii="&amp;quot" w:eastAsia="Times New Roman" w:hAnsi="&amp;quot" w:cs="Arial"/>
          <w:color w:val="33332F"/>
          <w:sz w:val="24"/>
          <w:szCs w:val="24"/>
        </w:rPr>
      </w:pPr>
      <w:hyperlink r:id="rId12" w:tgtFrame="_blank" w:history="1">
        <w:r w:rsidRPr="00EC6816">
          <w:rPr>
            <w:rFonts w:ascii="&amp;quot" w:eastAsia="Times New Roman" w:hAnsi="&amp;quot" w:cs="Arial"/>
            <w:b/>
            <w:bCs/>
            <w:color w:val="0054A6"/>
            <w:sz w:val="24"/>
            <w:szCs w:val="24"/>
            <w:u w:val="single"/>
          </w:rPr>
          <w:t>Text-to-Speech</w:t>
        </w:r>
      </w:hyperlink>
      <w:r w:rsidRPr="00EC6816">
        <w:rPr>
          <w:rFonts w:ascii="&amp;quot" w:eastAsia="Times New Roman" w:hAnsi="&amp;quot" w:cs="Arial"/>
          <w:color w:val="33332F"/>
          <w:sz w:val="24"/>
          <w:szCs w:val="24"/>
        </w:rPr>
        <w:t xml:space="preserve"> for Web Browsers</w:t>
      </w:r>
    </w:p>
    <w:p w14:paraId="331D72C2" w14:textId="77777777" w:rsidR="00EC6816" w:rsidRPr="00EC6816" w:rsidRDefault="00EC6816" w:rsidP="00EC6816">
      <w:pPr>
        <w:numPr>
          <w:ilvl w:val="0"/>
          <w:numId w:val="4"/>
        </w:numPr>
        <w:spacing w:after="225" w:line="330" w:lineRule="atLeast"/>
        <w:ind w:left="0"/>
        <w:rPr>
          <w:rFonts w:ascii="&amp;quot" w:eastAsia="Times New Roman" w:hAnsi="&amp;quot" w:cs="Arial"/>
          <w:color w:val="33332F"/>
          <w:sz w:val="24"/>
          <w:szCs w:val="24"/>
        </w:rPr>
      </w:pPr>
      <w:hyperlink r:id="rId13" w:tgtFrame="_blank" w:history="1">
        <w:r w:rsidRPr="00EC6816">
          <w:rPr>
            <w:rFonts w:ascii="&amp;quot" w:eastAsia="Times New Roman" w:hAnsi="&amp;quot" w:cs="Arial"/>
            <w:b/>
            <w:bCs/>
            <w:color w:val="0054A6"/>
            <w:sz w:val="24"/>
            <w:szCs w:val="24"/>
            <w:u w:val="single"/>
          </w:rPr>
          <w:t xml:space="preserve">Apple’s </w:t>
        </w:r>
        <w:proofErr w:type="spellStart"/>
        <w:r w:rsidRPr="00EC6816">
          <w:rPr>
            <w:rFonts w:ascii="&amp;quot" w:eastAsia="Times New Roman" w:hAnsi="&amp;quot" w:cs="Arial"/>
            <w:b/>
            <w:bCs/>
            <w:color w:val="0054A6"/>
            <w:sz w:val="24"/>
            <w:szCs w:val="24"/>
            <w:u w:val="single"/>
          </w:rPr>
          <w:t>VoiceOver</w:t>
        </w:r>
        <w:proofErr w:type="spellEnd"/>
      </w:hyperlink>
      <w:r w:rsidRPr="00EC6816">
        <w:rPr>
          <w:rFonts w:ascii="&amp;quot" w:eastAsia="Times New Roman" w:hAnsi="&amp;quot" w:cs="Arial"/>
          <w:color w:val="33332F"/>
          <w:sz w:val="24"/>
          <w:szCs w:val="24"/>
        </w:rPr>
        <w:t xml:space="preserve"> tells you what’s on your screen, and walks you through actions</w:t>
      </w:r>
    </w:p>
    <w:p w14:paraId="0BC83EF1" w14:textId="77777777" w:rsidR="00EC6816" w:rsidRPr="00EC6816" w:rsidRDefault="00EC6816" w:rsidP="00EC6816">
      <w:pPr>
        <w:numPr>
          <w:ilvl w:val="0"/>
          <w:numId w:val="4"/>
        </w:numPr>
        <w:spacing w:after="225" w:line="330" w:lineRule="atLeast"/>
        <w:ind w:left="0"/>
        <w:rPr>
          <w:rFonts w:ascii="&amp;quot" w:eastAsia="Times New Roman" w:hAnsi="&amp;quot" w:cs="Arial"/>
          <w:color w:val="33332F"/>
          <w:sz w:val="24"/>
          <w:szCs w:val="24"/>
        </w:rPr>
      </w:pPr>
      <w:hyperlink r:id="rId14" w:anchor="1TC=windows-8" w:tgtFrame="_blank" w:history="1">
        <w:r w:rsidRPr="00EC6816">
          <w:rPr>
            <w:rFonts w:ascii="&amp;quot" w:eastAsia="Times New Roman" w:hAnsi="&amp;quot" w:cs="Arial"/>
            <w:b/>
            <w:bCs/>
            <w:color w:val="0054A6"/>
            <w:sz w:val="24"/>
            <w:szCs w:val="24"/>
            <w:u w:val="single"/>
          </w:rPr>
          <w:t>Windows Narrator</w:t>
        </w:r>
      </w:hyperlink>
      <w:r w:rsidRPr="00EC6816">
        <w:rPr>
          <w:rFonts w:ascii="&amp;quot" w:eastAsia="Times New Roman" w:hAnsi="&amp;quot" w:cs="Arial"/>
          <w:color w:val="33332F"/>
          <w:sz w:val="24"/>
          <w:szCs w:val="24"/>
        </w:rPr>
        <w:t xml:space="preserve"> is a screen reader that reads texts on the screen aloud and describes events so you can use your PC without a display</w:t>
      </w:r>
    </w:p>
    <w:p w14:paraId="1C235B73" w14:textId="77777777" w:rsidR="00EC6816" w:rsidRPr="00EC6816" w:rsidRDefault="00EC6816" w:rsidP="00EC6816">
      <w:pPr>
        <w:numPr>
          <w:ilvl w:val="0"/>
          <w:numId w:val="4"/>
        </w:numPr>
        <w:spacing w:after="225" w:line="330" w:lineRule="atLeast"/>
        <w:ind w:left="0"/>
        <w:rPr>
          <w:rFonts w:ascii="&amp;quot" w:eastAsia="Times New Roman" w:hAnsi="&amp;quot" w:cs="Arial"/>
          <w:color w:val="33332F"/>
          <w:sz w:val="24"/>
          <w:szCs w:val="24"/>
        </w:rPr>
      </w:pPr>
      <w:hyperlink r:id="rId15" w:tgtFrame="_blank" w:history="1">
        <w:proofErr w:type="spellStart"/>
        <w:r w:rsidRPr="00EC6816">
          <w:rPr>
            <w:rFonts w:ascii="&amp;quot" w:eastAsia="Times New Roman" w:hAnsi="&amp;quot" w:cs="Arial"/>
            <w:b/>
            <w:bCs/>
            <w:color w:val="0054A6"/>
            <w:sz w:val="24"/>
            <w:szCs w:val="24"/>
            <w:u w:val="single"/>
          </w:rPr>
          <w:t>WebbIE</w:t>
        </w:r>
        <w:proofErr w:type="spellEnd"/>
      </w:hyperlink>
      <w:r w:rsidRPr="00EC6816">
        <w:rPr>
          <w:rFonts w:ascii="&amp;quot" w:eastAsia="Times New Roman" w:hAnsi="&amp;quot" w:cs="Arial"/>
          <w:color w:val="33332F"/>
          <w:sz w:val="24"/>
          <w:szCs w:val="24"/>
        </w:rPr>
        <w:t xml:space="preserve"> works on Windows machines and incorporates browsing, screen reading, RSS, </w:t>
      </w:r>
      <w:proofErr w:type="spellStart"/>
      <w:r w:rsidRPr="00EC6816">
        <w:rPr>
          <w:rFonts w:ascii="&amp;quot" w:eastAsia="Times New Roman" w:hAnsi="&amp;quot" w:cs="Arial"/>
          <w:color w:val="33332F"/>
          <w:sz w:val="24"/>
          <w:szCs w:val="24"/>
        </w:rPr>
        <w:t>Podcatcher</w:t>
      </w:r>
      <w:proofErr w:type="spellEnd"/>
      <w:r w:rsidRPr="00EC6816">
        <w:rPr>
          <w:rFonts w:ascii="&amp;quot" w:eastAsia="Times New Roman" w:hAnsi="&amp;quot" w:cs="Arial"/>
          <w:color w:val="33332F"/>
          <w:sz w:val="24"/>
          <w:szCs w:val="24"/>
        </w:rPr>
        <w:t>, and other tools</w:t>
      </w:r>
    </w:p>
    <w:p w14:paraId="13781196" w14:textId="77777777" w:rsidR="00EC6816" w:rsidRPr="00EC6816" w:rsidRDefault="00EC6816" w:rsidP="00EC6816">
      <w:pPr>
        <w:numPr>
          <w:ilvl w:val="0"/>
          <w:numId w:val="4"/>
        </w:numPr>
        <w:spacing w:after="225" w:line="330" w:lineRule="atLeast"/>
        <w:ind w:left="0"/>
        <w:rPr>
          <w:rFonts w:ascii="&amp;quot" w:eastAsia="Times New Roman" w:hAnsi="&amp;quot" w:cs="Arial"/>
          <w:color w:val="33332F"/>
          <w:sz w:val="24"/>
          <w:szCs w:val="24"/>
        </w:rPr>
      </w:pPr>
      <w:hyperlink r:id="rId16" w:tgtFrame="_blank" w:history="1">
        <w:r w:rsidRPr="00EC6816">
          <w:rPr>
            <w:rFonts w:ascii="&amp;quot" w:eastAsia="Times New Roman" w:hAnsi="&amp;quot" w:cs="Arial"/>
            <w:b/>
            <w:bCs/>
            <w:color w:val="0054A6"/>
            <w:sz w:val="24"/>
            <w:szCs w:val="24"/>
            <w:u w:val="single"/>
          </w:rPr>
          <w:t>Thunder</w:t>
        </w:r>
      </w:hyperlink>
      <w:r w:rsidRPr="00EC6816">
        <w:rPr>
          <w:rFonts w:ascii="&amp;quot" w:eastAsia="Times New Roman" w:hAnsi="&amp;quot" w:cs="Arial"/>
          <w:color w:val="33332F"/>
          <w:sz w:val="24"/>
          <w:szCs w:val="24"/>
        </w:rPr>
        <w:t xml:space="preserve"> award-winning free </w:t>
      </w:r>
      <w:proofErr w:type="spellStart"/>
      <w:r w:rsidRPr="00EC6816">
        <w:rPr>
          <w:rFonts w:ascii="&amp;quot" w:eastAsia="Times New Roman" w:hAnsi="&amp;quot" w:cs="Arial"/>
          <w:color w:val="33332F"/>
          <w:sz w:val="24"/>
          <w:szCs w:val="24"/>
        </w:rPr>
        <w:t>screenreader</w:t>
      </w:r>
      <w:proofErr w:type="spellEnd"/>
      <w:r w:rsidRPr="00EC6816">
        <w:rPr>
          <w:rFonts w:ascii="&amp;quot" w:eastAsia="Times New Roman" w:hAnsi="&amp;quot" w:cs="Arial"/>
          <w:color w:val="33332F"/>
          <w:sz w:val="24"/>
          <w:szCs w:val="24"/>
        </w:rPr>
        <w:t xml:space="preserve"> talking software on Windows machines for people with little or no sight</w:t>
      </w:r>
    </w:p>
    <w:p w14:paraId="004773EC"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Use the keyboard instead of a mouse</w:t>
      </w:r>
    </w:p>
    <w:p w14:paraId="5036E2B3"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Use these common keyboard commands to navigate web pages without a mouse. (Note that these may not work with every Internet browser.)</w:t>
      </w:r>
    </w:p>
    <w:p w14:paraId="64A3CF2F"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b/>
          <w:bCs/>
          <w:color w:val="33332F"/>
          <w:sz w:val="24"/>
          <w:szCs w:val="24"/>
        </w:rPr>
        <w:lastRenderedPageBreak/>
        <w:t>Common Keyboard Commands</w:t>
      </w:r>
    </w:p>
    <w:p w14:paraId="7B502459"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Move forward from link to link or to controls = Select Tab</w:t>
      </w:r>
    </w:p>
    <w:p w14:paraId="4C8F6836"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Move backward from link to link or to controls = Shift + Tab</w:t>
      </w:r>
    </w:p>
    <w:p w14:paraId="349DBF74"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Select buttons = Spacebar</w:t>
      </w:r>
    </w:p>
    <w:p w14:paraId="22C684D5"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Navigate and select Radio Buttons = Arrow</w:t>
      </w:r>
    </w:p>
    <w:p w14:paraId="34E2A1FE"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Select/deselect boxes = Spacebar</w:t>
      </w:r>
    </w:p>
    <w:p w14:paraId="756D531B"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Move from box to box = Tab</w:t>
      </w:r>
    </w:p>
    <w:p w14:paraId="7E1A17BC"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Open a List Box = ALT + Down arrow</w:t>
      </w:r>
    </w:p>
    <w:p w14:paraId="4A0D7AE9"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Read the prior screen = CTRL + Page Up</w:t>
      </w:r>
    </w:p>
    <w:p w14:paraId="023120FA"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Read the next screen = CTRL + Page Down</w:t>
      </w:r>
    </w:p>
    <w:p w14:paraId="31CAD29D"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Go to the top of the page = CTRL + Home</w:t>
      </w:r>
    </w:p>
    <w:p w14:paraId="4CFEA8EE"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Go to the bottom of the page = CTRL + End</w:t>
      </w:r>
    </w:p>
    <w:p w14:paraId="60A37F69"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Close the current window (for Internet Explorer) = CTRL + W</w:t>
      </w:r>
    </w:p>
    <w:p w14:paraId="7B5BCDE3"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Refresh the screen = F5</w:t>
      </w:r>
    </w:p>
    <w:p w14:paraId="0BF66924"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Go back a page = ALT + Left Arrow</w:t>
      </w:r>
    </w:p>
    <w:p w14:paraId="072C3E4F"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Go forward a page = ALT + Right Arrow</w:t>
      </w:r>
    </w:p>
    <w:p w14:paraId="475F00F7" w14:textId="77777777" w:rsidR="00EC6816" w:rsidRPr="00EC6816" w:rsidRDefault="00EC6816" w:rsidP="00EC6816">
      <w:pPr>
        <w:numPr>
          <w:ilvl w:val="0"/>
          <w:numId w:val="5"/>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Navigate to &amp; select the text in the address combo box = ALT + D</w:t>
      </w:r>
    </w:p>
    <w:p w14:paraId="22B4DA46"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Change background and text colors</w:t>
      </w:r>
    </w:p>
    <w:p w14:paraId="0F268168"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Some website users have difficulty reading text on a web page because of the use of color contrast on a page for the background or text colors. Many browsers provide a way to adjust the aspects of font and color. (see examples below)</w:t>
      </w:r>
    </w:p>
    <w:p w14:paraId="533F1B51" w14:textId="77777777" w:rsidR="00EC6816" w:rsidRPr="00EC6816" w:rsidRDefault="00EC6816" w:rsidP="00EC6816">
      <w:pPr>
        <w:numPr>
          <w:ilvl w:val="0"/>
          <w:numId w:val="6"/>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Windows Menu Items: Tools &gt; Options</w:t>
      </w:r>
    </w:p>
    <w:p w14:paraId="3707D688" w14:textId="77777777" w:rsidR="00EC6816" w:rsidRPr="00EC6816" w:rsidRDefault="00EC6816" w:rsidP="00EC6816">
      <w:pPr>
        <w:numPr>
          <w:ilvl w:val="0"/>
          <w:numId w:val="6"/>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Macintosh Menu Items: Firefox &gt; Preferences</w:t>
      </w:r>
    </w:p>
    <w:p w14:paraId="42BDECA8"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lastRenderedPageBreak/>
        <w:t>Using transcripts &amp; captioning</w:t>
      </w:r>
    </w:p>
    <w:p w14:paraId="0B2CCD4A"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b/>
          <w:bCs/>
          <w:color w:val="33332F"/>
          <w:sz w:val="24"/>
          <w:szCs w:val="24"/>
        </w:rPr>
        <w:t>Transcripts</w:t>
      </w:r>
    </w:p>
    <w:p w14:paraId="50CC44B5"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A transcript is the text equivalent of information that is provided in an audio version. This includes both spoken words and non-spoken sounds (such as sound effects).</w:t>
      </w:r>
    </w:p>
    <w:p w14:paraId="4774AFC4"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b/>
          <w:bCs/>
          <w:color w:val="33332F"/>
          <w:sz w:val="24"/>
          <w:szCs w:val="24"/>
        </w:rPr>
        <w:t>Captioning</w:t>
      </w:r>
    </w:p>
    <w:p w14:paraId="6287CE23"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A caption is the process of displaying the transcript for the audio portion of a video presentation that displays as the video is playing. Captions are text that is superimposed over the video and to allow people who are deaf, hard-of-hearing, or that cannot hear the audio (such as those in a crowded room) to be able to visually read the message while the video is </w:t>
      </w:r>
      <w:proofErr w:type="gramStart"/>
      <w:r w:rsidRPr="00EC6816">
        <w:rPr>
          <w:rFonts w:ascii="&amp;quot" w:eastAsia="Times New Roman" w:hAnsi="&amp;quot" w:cs="Arial"/>
          <w:color w:val="33332F"/>
          <w:sz w:val="24"/>
          <w:szCs w:val="24"/>
        </w:rPr>
        <w:t>playing .</w:t>
      </w:r>
      <w:proofErr w:type="gramEnd"/>
    </w:p>
    <w:p w14:paraId="0EFC100D"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To view captioning on a video</w:t>
      </w:r>
    </w:p>
    <w:p w14:paraId="77007572" w14:textId="77777777" w:rsidR="00EC6816" w:rsidRPr="00EC6816" w:rsidRDefault="00EC6816" w:rsidP="00EC6816">
      <w:pPr>
        <w:numPr>
          <w:ilvl w:val="0"/>
          <w:numId w:val="7"/>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Click the link to start the video playing</w:t>
      </w:r>
    </w:p>
    <w:p w14:paraId="67A6957E" w14:textId="77777777" w:rsidR="00EC6816" w:rsidRPr="00EC6816" w:rsidRDefault="00EC6816" w:rsidP="00EC6816">
      <w:pPr>
        <w:numPr>
          <w:ilvl w:val="0"/>
          <w:numId w:val="7"/>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Click on the Closed Captioning (CC) button to activate the captioning feature</w:t>
      </w:r>
    </w:p>
    <w:p w14:paraId="7CC1DF02"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Some videos and webinars use open captions that will automatically appear. However, the Windows Media Player may be required for some online video content. If this media player is already installed on your computer, the player will come up automatically. If not, you can be downloaded it here: </w:t>
      </w:r>
      <w:hyperlink r:id="rId17" w:tgtFrame="_blank" w:history="1">
        <w:r w:rsidRPr="00EC6816">
          <w:rPr>
            <w:rFonts w:ascii="&amp;quot" w:eastAsia="Times New Roman" w:hAnsi="&amp;quot" w:cs="Arial"/>
            <w:b/>
            <w:bCs/>
            <w:color w:val="0054A6"/>
            <w:sz w:val="24"/>
            <w:szCs w:val="24"/>
            <w:u w:val="single"/>
          </w:rPr>
          <w:t>Microsoft Media Player download.</w:t>
        </w:r>
      </w:hyperlink>
    </w:p>
    <w:p w14:paraId="34954092" w14:textId="77777777" w:rsidR="00EC6816" w:rsidRPr="00EC6816" w:rsidRDefault="00EC6816" w:rsidP="00EC6816">
      <w:pPr>
        <w:spacing w:before="600" w:after="675" w:line="240" w:lineRule="auto"/>
        <w:rPr>
          <w:rFonts w:ascii="Arial" w:eastAsia="Times New Roman" w:hAnsi="Arial" w:cs="Arial"/>
          <w:color w:val="000000"/>
          <w:sz w:val="27"/>
          <w:szCs w:val="27"/>
        </w:rPr>
      </w:pPr>
      <w:r w:rsidRPr="00EC6816">
        <w:rPr>
          <w:rFonts w:ascii="Arial" w:eastAsia="Times New Roman" w:hAnsi="Arial" w:cs="Arial"/>
          <w:color w:val="000000"/>
          <w:sz w:val="27"/>
          <w:szCs w:val="27"/>
        </w:rPr>
        <w:pict w14:anchorId="6834C3F1">
          <v:rect id="_x0000_i1025" style="width:0;height:0" o:hralign="center" o:hrstd="t" o:hrnoshade="t" o:hr="t" fillcolor="black" stroked="f"/>
        </w:pict>
      </w:r>
    </w:p>
    <w:p w14:paraId="5CDAE9CB"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Suggested options for accessibility products and features</w:t>
      </w:r>
    </w:p>
    <w:p w14:paraId="5547F8E5" w14:textId="77777777" w:rsidR="00EC6816" w:rsidRPr="00EC6816" w:rsidRDefault="00EC6816" w:rsidP="00EC6816">
      <w:pPr>
        <w:numPr>
          <w:ilvl w:val="0"/>
          <w:numId w:val="8"/>
        </w:numPr>
        <w:spacing w:after="225" w:line="330" w:lineRule="atLeast"/>
        <w:ind w:left="0"/>
        <w:rPr>
          <w:rFonts w:ascii="&amp;quot" w:eastAsia="Times New Roman" w:hAnsi="&amp;quot" w:cs="Arial"/>
          <w:color w:val="33332F"/>
          <w:sz w:val="24"/>
          <w:szCs w:val="24"/>
        </w:rPr>
      </w:pPr>
      <w:hyperlink r:id="rId18" w:tgtFrame="_blank" w:history="1">
        <w:r w:rsidRPr="00EC6816">
          <w:rPr>
            <w:rFonts w:ascii="&amp;quot" w:eastAsia="Times New Roman" w:hAnsi="&amp;quot" w:cs="Arial"/>
            <w:b/>
            <w:bCs/>
            <w:color w:val="0054A6"/>
            <w:sz w:val="24"/>
            <w:szCs w:val="24"/>
            <w:u w:val="single"/>
          </w:rPr>
          <w:t>Chrome</w:t>
        </w:r>
      </w:hyperlink>
    </w:p>
    <w:p w14:paraId="45245576" w14:textId="77777777" w:rsidR="00EC6816" w:rsidRPr="00EC6816" w:rsidRDefault="00EC6816" w:rsidP="00EC6816">
      <w:pPr>
        <w:numPr>
          <w:ilvl w:val="0"/>
          <w:numId w:val="8"/>
        </w:numPr>
        <w:spacing w:after="225" w:line="330" w:lineRule="atLeast"/>
        <w:ind w:left="0"/>
        <w:rPr>
          <w:rFonts w:ascii="&amp;quot" w:eastAsia="Times New Roman" w:hAnsi="&amp;quot" w:cs="Arial"/>
          <w:color w:val="33332F"/>
          <w:sz w:val="24"/>
          <w:szCs w:val="24"/>
        </w:rPr>
      </w:pPr>
      <w:hyperlink r:id="rId19" w:tgtFrame="_blank" w:history="1">
        <w:r w:rsidRPr="00EC6816">
          <w:rPr>
            <w:rFonts w:ascii="&amp;quot" w:eastAsia="Times New Roman" w:hAnsi="&amp;quot" w:cs="Arial"/>
            <w:b/>
            <w:bCs/>
            <w:color w:val="0054A6"/>
            <w:sz w:val="24"/>
            <w:szCs w:val="24"/>
            <w:u w:val="single"/>
          </w:rPr>
          <w:t>Firefox</w:t>
        </w:r>
      </w:hyperlink>
    </w:p>
    <w:p w14:paraId="1DEF7BC4" w14:textId="77777777" w:rsidR="00EC6816" w:rsidRPr="00EC6816" w:rsidRDefault="00EC6816" w:rsidP="00EC6816">
      <w:pPr>
        <w:numPr>
          <w:ilvl w:val="0"/>
          <w:numId w:val="8"/>
        </w:numPr>
        <w:spacing w:after="225" w:line="330" w:lineRule="atLeast"/>
        <w:ind w:left="0"/>
        <w:rPr>
          <w:rFonts w:ascii="&amp;quot" w:eastAsia="Times New Roman" w:hAnsi="&amp;quot" w:cs="Arial"/>
          <w:color w:val="33332F"/>
          <w:sz w:val="24"/>
          <w:szCs w:val="24"/>
        </w:rPr>
      </w:pPr>
      <w:hyperlink r:id="rId20" w:tgtFrame="_blank" w:history="1">
        <w:r w:rsidRPr="00EC6816">
          <w:rPr>
            <w:rFonts w:ascii="&amp;quot" w:eastAsia="Times New Roman" w:hAnsi="&amp;quot" w:cs="Arial"/>
            <w:b/>
            <w:bCs/>
            <w:color w:val="0054A6"/>
            <w:sz w:val="24"/>
            <w:szCs w:val="24"/>
            <w:u w:val="single"/>
          </w:rPr>
          <w:t>Safari</w:t>
        </w:r>
      </w:hyperlink>
    </w:p>
    <w:p w14:paraId="076BD743" w14:textId="77777777" w:rsidR="00EC6816" w:rsidRPr="00EC6816" w:rsidRDefault="00EC6816" w:rsidP="00EC6816">
      <w:pPr>
        <w:numPr>
          <w:ilvl w:val="0"/>
          <w:numId w:val="8"/>
        </w:numPr>
        <w:spacing w:after="225" w:line="330" w:lineRule="atLeast"/>
        <w:ind w:left="0"/>
        <w:rPr>
          <w:rFonts w:ascii="&amp;quot" w:eastAsia="Times New Roman" w:hAnsi="&amp;quot" w:cs="Arial"/>
          <w:color w:val="33332F"/>
          <w:sz w:val="24"/>
          <w:szCs w:val="24"/>
        </w:rPr>
      </w:pPr>
      <w:hyperlink r:id="rId21" w:anchor="1TC=windows-7" w:tgtFrame="_blank" w:history="1">
        <w:r w:rsidRPr="00EC6816">
          <w:rPr>
            <w:rFonts w:ascii="&amp;quot" w:eastAsia="Times New Roman" w:hAnsi="&amp;quot" w:cs="Arial"/>
            <w:b/>
            <w:bCs/>
            <w:color w:val="0054A6"/>
            <w:sz w:val="24"/>
            <w:szCs w:val="24"/>
            <w:u w:val="single"/>
          </w:rPr>
          <w:t>Internet Explorer</w:t>
        </w:r>
      </w:hyperlink>
    </w:p>
    <w:p w14:paraId="4F2DDCA3" w14:textId="77777777" w:rsidR="00EC6816" w:rsidRPr="00EC6816" w:rsidRDefault="00EC6816" w:rsidP="00EC6816">
      <w:pPr>
        <w:spacing w:before="225" w:after="0" w:line="375" w:lineRule="atLeast"/>
        <w:outlineLvl w:val="4"/>
        <w:rPr>
          <w:rFonts w:ascii="&amp;quot" w:eastAsia="Times New Roman" w:hAnsi="&amp;quot" w:cs="Arial"/>
          <w:b/>
          <w:bCs/>
          <w:caps/>
          <w:color w:val="318431"/>
          <w:sz w:val="28"/>
          <w:szCs w:val="28"/>
        </w:rPr>
      </w:pPr>
      <w:r w:rsidRPr="00EC6816">
        <w:rPr>
          <w:rFonts w:ascii="&amp;quot" w:eastAsia="Times New Roman" w:hAnsi="&amp;quot" w:cs="Arial"/>
          <w:b/>
          <w:bCs/>
          <w:caps/>
          <w:color w:val="318431"/>
          <w:sz w:val="28"/>
          <w:szCs w:val="28"/>
        </w:rPr>
        <w:lastRenderedPageBreak/>
        <w:t>Additional accessibility resources</w:t>
      </w:r>
    </w:p>
    <w:p w14:paraId="2D763501" w14:textId="77777777" w:rsidR="00EC6816" w:rsidRPr="00EC6816" w:rsidRDefault="00EC6816" w:rsidP="00EC6816">
      <w:pPr>
        <w:numPr>
          <w:ilvl w:val="0"/>
          <w:numId w:val="9"/>
        </w:numPr>
        <w:spacing w:after="225" w:line="330" w:lineRule="atLeast"/>
        <w:ind w:left="0"/>
        <w:rPr>
          <w:rFonts w:ascii="&amp;quot" w:eastAsia="Times New Roman" w:hAnsi="&amp;quot" w:cs="Arial"/>
          <w:color w:val="33332F"/>
          <w:sz w:val="24"/>
          <w:szCs w:val="24"/>
        </w:rPr>
      </w:pPr>
      <w:hyperlink r:id="rId22" w:tgtFrame="_blank" w:history="1">
        <w:r w:rsidRPr="00EC6816">
          <w:rPr>
            <w:rFonts w:ascii="&amp;quot" w:eastAsia="Times New Roman" w:hAnsi="&amp;quot" w:cs="Arial"/>
            <w:b/>
            <w:bCs/>
            <w:color w:val="0054A6"/>
            <w:sz w:val="24"/>
            <w:szCs w:val="24"/>
            <w:u w:val="single"/>
          </w:rPr>
          <w:t>Turn on Accessibility</w:t>
        </w:r>
      </w:hyperlink>
      <w:r w:rsidRPr="00EC6816">
        <w:rPr>
          <w:rFonts w:ascii="&amp;quot" w:eastAsia="Times New Roman" w:hAnsi="&amp;quot" w:cs="Arial"/>
          <w:color w:val="33332F"/>
          <w:sz w:val="24"/>
          <w:szCs w:val="24"/>
        </w:rPr>
        <w:t xml:space="preserve"> for Web </w:t>
      </w:r>
      <w:proofErr w:type="spellStart"/>
      <w:r w:rsidRPr="00EC6816">
        <w:rPr>
          <w:rFonts w:ascii="&amp;quot" w:eastAsia="Times New Roman" w:hAnsi="&amp;quot" w:cs="Arial"/>
          <w:color w:val="33332F"/>
          <w:sz w:val="24"/>
          <w:szCs w:val="24"/>
        </w:rPr>
        <w:t>Browers</w:t>
      </w:r>
      <w:proofErr w:type="spellEnd"/>
    </w:p>
    <w:p w14:paraId="2ADC2E66" w14:textId="77777777" w:rsidR="00EC6816" w:rsidRPr="00EC6816" w:rsidRDefault="00EC6816" w:rsidP="00EC6816">
      <w:pPr>
        <w:numPr>
          <w:ilvl w:val="0"/>
          <w:numId w:val="9"/>
        </w:numPr>
        <w:spacing w:after="225" w:line="330" w:lineRule="atLeast"/>
        <w:ind w:left="0"/>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W3C (Web Accessibility Initiative) </w:t>
      </w:r>
      <w:hyperlink r:id="rId23" w:anchor="tts" w:tgtFrame="_blank" w:history="1">
        <w:r w:rsidRPr="00EC6816">
          <w:rPr>
            <w:rFonts w:ascii="&amp;quot" w:eastAsia="Times New Roman" w:hAnsi="&amp;quot" w:cs="Arial"/>
            <w:b/>
            <w:bCs/>
            <w:color w:val="0054A6"/>
            <w:sz w:val="24"/>
            <w:szCs w:val="24"/>
            <w:u w:val="single"/>
          </w:rPr>
          <w:t>Better Web Browsing: Tips for Customizing Your Computer</w:t>
        </w:r>
      </w:hyperlink>
    </w:p>
    <w:p w14:paraId="5BECBA06" w14:textId="77777777" w:rsidR="00EC6816" w:rsidRPr="00EC6816" w:rsidRDefault="00EC6816" w:rsidP="00EC6816">
      <w:pPr>
        <w:numPr>
          <w:ilvl w:val="0"/>
          <w:numId w:val="9"/>
        </w:numPr>
        <w:spacing w:after="225" w:line="330" w:lineRule="atLeast"/>
        <w:ind w:left="0"/>
        <w:rPr>
          <w:rFonts w:ascii="&amp;quot" w:eastAsia="Times New Roman" w:hAnsi="&amp;quot" w:cs="Arial"/>
          <w:color w:val="33332F"/>
          <w:sz w:val="24"/>
          <w:szCs w:val="24"/>
        </w:rPr>
      </w:pPr>
      <w:hyperlink r:id="rId24" w:tgtFrame="_blank" w:history="1">
        <w:r w:rsidRPr="00EC6816">
          <w:rPr>
            <w:rFonts w:ascii="&amp;quot" w:eastAsia="Times New Roman" w:hAnsi="&amp;quot" w:cs="Arial"/>
            <w:b/>
            <w:bCs/>
            <w:color w:val="0054A6"/>
            <w:sz w:val="24"/>
            <w:szCs w:val="24"/>
            <w:u w:val="single"/>
          </w:rPr>
          <w:t>Apple Accessibility Tools</w:t>
        </w:r>
      </w:hyperlink>
    </w:p>
    <w:p w14:paraId="31747EB9" w14:textId="2BF22B31" w:rsidR="00EC6816" w:rsidRPr="00EC6816" w:rsidRDefault="00EC6816" w:rsidP="000D38BD">
      <w:pPr>
        <w:numPr>
          <w:ilvl w:val="0"/>
          <w:numId w:val="9"/>
        </w:numPr>
        <w:spacing w:after="225" w:line="330" w:lineRule="atLeast"/>
        <w:ind w:left="0"/>
        <w:rPr>
          <w:rFonts w:ascii="&amp;quot" w:eastAsia="Times New Roman" w:hAnsi="&amp;quot" w:cs="Arial"/>
          <w:color w:val="33332F"/>
          <w:sz w:val="24"/>
          <w:szCs w:val="24"/>
        </w:rPr>
      </w:pPr>
      <w:hyperlink r:id="rId25" w:tgtFrame="_blank" w:history="1">
        <w:r w:rsidRPr="00EC6816">
          <w:rPr>
            <w:rFonts w:ascii="&amp;quot" w:eastAsia="Times New Roman" w:hAnsi="&amp;quot" w:cs="Arial"/>
            <w:b/>
            <w:bCs/>
            <w:color w:val="0054A6"/>
            <w:sz w:val="24"/>
            <w:szCs w:val="24"/>
            <w:u w:val="single"/>
          </w:rPr>
          <w:t>Windows Accessibility Tools</w:t>
        </w:r>
      </w:hyperlink>
    </w:p>
    <w:p w14:paraId="5D2E4C88" w14:textId="77777777" w:rsidR="00EC6816" w:rsidRPr="00EC6816" w:rsidRDefault="00EC6816" w:rsidP="00EC6816">
      <w:pPr>
        <w:spacing w:before="225" w:after="0" w:line="375" w:lineRule="atLeast"/>
        <w:outlineLvl w:val="3"/>
        <w:rPr>
          <w:rFonts w:ascii="&amp;quot" w:eastAsia="Times New Roman" w:hAnsi="&amp;quot" w:cs="Arial"/>
          <w:b/>
          <w:bCs/>
          <w:caps/>
          <w:color w:val="0054A6"/>
          <w:sz w:val="28"/>
          <w:szCs w:val="28"/>
        </w:rPr>
      </w:pPr>
      <w:r w:rsidRPr="00EC6816">
        <w:rPr>
          <w:rFonts w:ascii="&amp;quot" w:eastAsia="Times New Roman" w:hAnsi="&amp;quot" w:cs="Arial"/>
          <w:b/>
          <w:bCs/>
          <w:caps/>
          <w:color w:val="0054A6"/>
          <w:sz w:val="28"/>
          <w:szCs w:val="28"/>
        </w:rPr>
        <w:t>We are doing our best to keep our site as accessible as possible for ALL users.</w:t>
      </w:r>
    </w:p>
    <w:p w14:paraId="543AE8A1" w14:textId="77777777" w:rsidR="00EC6816" w:rsidRPr="00EC6816" w:rsidRDefault="00EC6816" w:rsidP="00EC6816">
      <w:pPr>
        <w:spacing w:before="75" w:after="300" w:line="390" w:lineRule="atLeast"/>
        <w:rPr>
          <w:rFonts w:ascii="&amp;quot" w:eastAsia="Times New Roman" w:hAnsi="&amp;quot" w:cs="Arial"/>
          <w:color w:val="33332F"/>
          <w:sz w:val="24"/>
          <w:szCs w:val="24"/>
        </w:rPr>
      </w:pPr>
      <w:r w:rsidRPr="00EC6816">
        <w:rPr>
          <w:rFonts w:ascii="&amp;quot" w:eastAsia="Times New Roman" w:hAnsi="&amp;quot" w:cs="Arial"/>
          <w:color w:val="33332F"/>
          <w:sz w:val="24"/>
          <w:szCs w:val="24"/>
        </w:rPr>
        <w:t xml:space="preserve">Our site has been built using code compliant with </w:t>
      </w:r>
      <w:hyperlink r:id="rId26" w:tgtFrame="_blank" w:history="1">
        <w:r w:rsidRPr="00EC6816">
          <w:rPr>
            <w:rFonts w:ascii="&amp;quot" w:eastAsia="Times New Roman" w:hAnsi="&amp;quot" w:cs="Arial"/>
            <w:b/>
            <w:bCs/>
            <w:color w:val="0054A6"/>
            <w:sz w:val="24"/>
            <w:szCs w:val="24"/>
            <w:u w:val="single"/>
          </w:rPr>
          <w:t>W3C standards</w:t>
        </w:r>
      </w:hyperlink>
      <w:r w:rsidRPr="00EC6816">
        <w:rPr>
          <w:rFonts w:ascii="&amp;quot" w:eastAsia="Times New Roman" w:hAnsi="&amp;quot" w:cs="Arial"/>
          <w:color w:val="33332F"/>
          <w:sz w:val="24"/>
          <w:szCs w:val="24"/>
        </w:rPr>
        <w:t xml:space="preserve"> for HTML and CSS, allowing it to display correctly in both current and future browsers. We are actively working to increase both accessibility and usability of our website by doing a yearly accessibility audit. By using the most current web accessibility evaluation tool </w:t>
      </w:r>
      <w:hyperlink r:id="rId27" w:tgtFrame="_blank" w:history="1">
        <w:r w:rsidRPr="00EC6816">
          <w:rPr>
            <w:rFonts w:ascii="&amp;quot" w:eastAsia="Times New Roman" w:hAnsi="&amp;quot" w:cs="Arial"/>
            <w:b/>
            <w:bCs/>
            <w:color w:val="0054A6"/>
            <w:sz w:val="24"/>
            <w:szCs w:val="24"/>
            <w:u w:val="single"/>
          </w:rPr>
          <w:t>(WAVE)</w:t>
        </w:r>
      </w:hyperlink>
      <w:r w:rsidRPr="00EC6816">
        <w:rPr>
          <w:rFonts w:ascii="&amp;quot" w:eastAsia="Times New Roman" w:hAnsi="&amp;quot" w:cs="Arial"/>
          <w:color w:val="33332F"/>
          <w:sz w:val="24"/>
          <w:szCs w:val="24"/>
        </w:rPr>
        <w:t xml:space="preserve">, we strive to follow the </w:t>
      </w:r>
      <w:hyperlink r:id="rId28" w:tgtFrame="_blank" w:history="1">
        <w:r w:rsidRPr="00EC6816">
          <w:rPr>
            <w:rFonts w:ascii="&amp;quot" w:eastAsia="Times New Roman" w:hAnsi="&amp;quot" w:cs="Arial"/>
            <w:b/>
            <w:bCs/>
            <w:color w:val="0054A6"/>
            <w:sz w:val="24"/>
            <w:szCs w:val="24"/>
            <w:u w:val="single"/>
          </w:rPr>
          <w:t>WCAG 2.1 Level AA Guidelines</w:t>
        </w:r>
      </w:hyperlink>
      <w:r w:rsidRPr="00EC6816">
        <w:rPr>
          <w:rFonts w:ascii="&amp;quot" w:eastAsia="Times New Roman" w:hAnsi="&amp;quot" w:cs="Arial"/>
          <w:color w:val="33332F"/>
          <w:sz w:val="24"/>
          <w:szCs w:val="24"/>
        </w:rPr>
        <w:t xml:space="preserve"> throughout the site.</w:t>
      </w:r>
    </w:p>
    <w:p w14:paraId="51B92753" w14:textId="77777777" w:rsidR="004929C3" w:rsidRDefault="004929C3"/>
    <w:sectPr w:rsidR="0049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397"/>
    <w:multiLevelType w:val="multilevel"/>
    <w:tmpl w:val="C05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6868"/>
    <w:multiLevelType w:val="multilevel"/>
    <w:tmpl w:val="728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59D1"/>
    <w:multiLevelType w:val="multilevel"/>
    <w:tmpl w:val="F5E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24332"/>
    <w:multiLevelType w:val="multilevel"/>
    <w:tmpl w:val="202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64D5D"/>
    <w:multiLevelType w:val="multilevel"/>
    <w:tmpl w:val="4EF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D7F21"/>
    <w:multiLevelType w:val="multilevel"/>
    <w:tmpl w:val="DA2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5BA"/>
    <w:multiLevelType w:val="multilevel"/>
    <w:tmpl w:val="77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22B5B"/>
    <w:multiLevelType w:val="multilevel"/>
    <w:tmpl w:val="127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E243F"/>
    <w:multiLevelType w:val="multilevel"/>
    <w:tmpl w:val="909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4"/>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16"/>
    <w:rsid w:val="000D38BD"/>
    <w:rsid w:val="002D4AEA"/>
    <w:rsid w:val="004929C3"/>
    <w:rsid w:val="004E315F"/>
    <w:rsid w:val="00A43CCA"/>
    <w:rsid w:val="00EC6816"/>
    <w:rsid w:val="00E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2402"/>
  <w15:chartTrackingRefBased/>
  <w15:docId w15:val="{DDE7A06C-6791-4C1E-8679-EDD5D07A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68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6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68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8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6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68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68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6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816"/>
    <w:rPr>
      <w:color w:val="0000FF"/>
      <w:u w:val="single"/>
    </w:rPr>
  </w:style>
  <w:style w:type="character" w:styleId="Emphasis">
    <w:name w:val="Emphasis"/>
    <w:basedOn w:val="DefaultParagraphFont"/>
    <w:uiPriority w:val="20"/>
    <w:qFormat/>
    <w:rsid w:val="00EC6816"/>
    <w:rPr>
      <w:i/>
      <w:iCs/>
    </w:rPr>
  </w:style>
  <w:style w:type="character" w:styleId="Strong">
    <w:name w:val="Strong"/>
    <w:basedOn w:val="DefaultParagraphFont"/>
    <w:uiPriority w:val="22"/>
    <w:qFormat/>
    <w:rsid w:val="00EC6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able/training/windowsxp/adjmouse.aspx" TargetMode="External"/><Relationship Id="rId13" Type="http://schemas.openxmlformats.org/officeDocument/2006/relationships/hyperlink" Target="http://www.apple.com/accessibility/osx/voiceover/" TargetMode="External"/><Relationship Id="rId18" Type="http://schemas.openxmlformats.org/officeDocument/2006/relationships/hyperlink" Target="http://www.google.com/accessibility/all-products-features.html" TargetMode="External"/><Relationship Id="rId26" Type="http://schemas.openxmlformats.org/officeDocument/2006/relationships/hyperlink" Target="https://www.w3.org/standards/" TargetMode="External"/><Relationship Id="rId3" Type="http://schemas.openxmlformats.org/officeDocument/2006/relationships/settings" Target="settings.xml"/><Relationship Id="rId21" Type="http://schemas.openxmlformats.org/officeDocument/2006/relationships/hyperlink" Target="http://windows.microsoft.com/en-us/windows/internet-explorer-accessibility-options" TargetMode="External"/><Relationship Id="rId7" Type="http://schemas.openxmlformats.org/officeDocument/2006/relationships/hyperlink" Target="http://www.apple.com/accessibility/macosx/physical.html" TargetMode="External"/><Relationship Id="rId12" Type="http://schemas.openxmlformats.org/officeDocument/2006/relationships/hyperlink" Target="http://dyslexiahelp.umich.edu/latest/text-speech-and-other-plugins-web-browsers" TargetMode="External"/><Relationship Id="rId17" Type="http://schemas.openxmlformats.org/officeDocument/2006/relationships/hyperlink" Target="http://mediaplayer10.com/" TargetMode="External"/><Relationship Id="rId25" Type="http://schemas.openxmlformats.org/officeDocument/2006/relationships/hyperlink" Target="http://www.microsoft.com/enable/default.aspx" TargetMode="External"/><Relationship Id="rId2" Type="http://schemas.openxmlformats.org/officeDocument/2006/relationships/styles" Target="styles.xml"/><Relationship Id="rId16" Type="http://schemas.openxmlformats.org/officeDocument/2006/relationships/hyperlink" Target="https://www.webbie.org.uk/thunder/" TargetMode="External"/><Relationship Id="rId20" Type="http://schemas.openxmlformats.org/officeDocument/2006/relationships/hyperlink" Target="https://www.apple.com/accessibil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ndows.microsoft.com/en-us/windows/make-screen-items-bigger-magnifier" TargetMode="External"/><Relationship Id="rId11" Type="http://schemas.openxmlformats.org/officeDocument/2006/relationships/hyperlink" Target="https://www.w3.org/WAI/users/browsing" TargetMode="External"/><Relationship Id="rId24" Type="http://schemas.openxmlformats.org/officeDocument/2006/relationships/hyperlink" Target="https://www.apple.com/accessibility/" TargetMode="External"/><Relationship Id="rId5" Type="http://schemas.openxmlformats.org/officeDocument/2006/relationships/hyperlink" Target="https://www.w3.org/WAI/changedesign.html" TargetMode="External"/><Relationship Id="rId15" Type="http://schemas.openxmlformats.org/officeDocument/2006/relationships/hyperlink" Target="http://www.webbie.org.uk/index.htm" TargetMode="External"/><Relationship Id="rId23" Type="http://schemas.openxmlformats.org/officeDocument/2006/relationships/hyperlink" Target="https://www.w3.org/WAI/users/browsing" TargetMode="External"/><Relationship Id="rId28" Type="http://schemas.openxmlformats.org/officeDocument/2006/relationships/hyperlink" Target="https://www.w3.org/WAI/intro/wcag.php" TargetMode="External"/><Relationship Id="rId10" Type="http://schemas.openxmlformats.org/officeDocument/2006/relationships/hyperlink" Target="http://windows.microsoft.com/en-us/Windows7/Make-the-mouse-easier-to-use" TargetMode="External"/><Relationship Id="rId19" Type="http://schemas.openxmlformats.org/officeDocument/2006/relationships/hyperlink" Target="http://www.accessfirefox.org/" TargetMode="External"/><Relationship Id="rId4" Type="http://schemas.openxmlformats.org/officeDocument/2006/relationships/webSettings" Target="webSettings.xml"/><Relationship Id="rId9" Type="http://schemas.openxmlformats.org/officeDocument/2006/relationships/hyperlink" Target="http://www.microsoft.com/enable/training/windowsvista/default.aspx" TargetMode="External"/><Relationship Id="rId14" Type="http://schemas.openxmlformats.org/officeDocument/2006/relationships/hyperlink" Target="http://windows.microsoft.com/en-us/windows/hear-text-read-aloud-narrator" TargetMode="External"/><Relationship Id="rId22" Type="http://schemas.openxmlformats.org/officeDocument/2006/relationships/hyperlink" Target="http://www.mediaaccess.org.au/web/web-browsers/how-to-turn-on-accessibility-features-in-safari" TargetMode="External"/><Relationship Id="rId27" Type="http://schemas.openxmlformats.org/officeDocument/2006/relationships/hyperlink" Target="http://wave.webaim.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Schmidt</dc:creator>
  <cp:keywords/>
  <dc:description/>
  <cp:lastModifiedBy>Joann Schmidt</cp:lastModifiedBy>
  <cp:revision>2</cp:revision>
  <dcterms:created xsi:type="dcterms:W3CDTF">2019-04-13T21:49:00Z</dcterms:created>
  <dcterms:modified xsi:type="dcterms:W3CDTF">2019-04-13T23:39:00Z</dcterms:modified>
</cp:coreProperties>
</file>